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spacing w:lineRule="exact" w:line="380"/>
        <w:ind w:firstLine="0" w:firstLineChars="0"/>
        <w:rPr>
          <w:rFonts w:ascii="方正小标宋简体" w:eastAsia="方正小标宋简体" w:hAnsi="方正小标宋简体"/>
        </w:rPr>
      </w:pPr>
      <w:r>
        <w:rPr>
          <w:rFonts w:ascii="方正小标宋简体" w:eastAsia="方正小标宋简体" w:hAnsi="方正小标宋简体" w:hint="eastAsia"/>
        </w:rPr>
        <w:t>关于济南考点调整为线上缴费方式的通知</w:t>
      </w:r>
    </w:p>
    <w:p>
      <w:pPr>
        <w:pStyle w:val="style0"/>
        <w:spacing w:lineRule="exact" w:line="380"/>
        <w:ind w:firstLine="560"/>
        <w:rPr>
          <w:rFonts w:ascii="仿宋" w:eastAsia="仿宋" w:hAnsi="仿宋"/>
          <w:bCs/>
          <w:szCs w:val="28"/>
        </w:rPr>
      </w:pPr>
      <w:r>
        <w:rPr>
          <w:rFonts w:ascii="仿宋" w:cs="宋体" w:eastAsia="仿宋" w:hAnsi="仿宋" w:hint="eastAsia"/>
          <w:szCs w:val="28"/>
        </w:rPr>
        <w:t>目前新冠疫情发展形势尚不明朗，</w:t>
      </w:r>
      <w:r>
        <w:rPr>
          <w:rFonts w:ascii="仿宋" w:eastAsia="仿宋" w:hAnsi="仿宋" w:hint="eastAsia"/>
          <w:szCs w:val="28"/>
        </w:rPr>
        <w:t>为</w:t>
      </w:r>
      <w:r>
        <w:rPr>
          <w:rFonts w:ascii="仿宋" w:eastAsia="仿宋" w:hAnsi="仿宋" w:hint="eastAsia"/>
          <w:szCs w:val="28"/>
        </w:rPr>
        <w:t>有效应对当前疫情形势，落实疫情防控措施</w:t>
      </w:r>
      <w:r>
        <w:rPr>
          <w:rFonts w:ascii="仿宋" w:eastAsia="仿宋" w:hAnsi="仿宋" w:hint="eastAsia"/>
          <w:bCs/>
          <w:szCs w:val="28"/>
        </w:rPr>
        <w:t>。</w:t>
      </w:r>
      <w:r>
        <w:rPr>
          <w:rFonts w:ascii="仿宋" w:eastAsia="仿宋" w:hAnsi="仿宋" w:hint="eastAsia"/>
          <w:bCs/>
          <w:szCs w:val="28"/>
        </w:rPr>
        <w:t>中国音乐学院考级委员会山东考区济南考点计划将原本线下交表缴费调整为线上缴费，具体措施如下：</w:t>
      </w:r>
    </w:p>
    <w:p>
      <w:pPr>
        <w:pStyle w:val="style4104"/>
        <w:numPr>
          <w:ilvl w:val="0"/>
          <w:numId w:val="2"/>
        </w:numPr>
        <w:spacing w:before="156" w:beforeLines="50" w:lineRule="exact" w:line="380"/>
        <w:ind w:left="964" w:hanging="482" w:firstLineChars="0"/>
        <w:rPr>
          <w:rFonts w:ascii="仿宋" w:eastAsia="仿宋" w:hAnsi="仿宋"/>
          <w:b/>
          <w:sz w:val="28"/>
          <w:szCs w:val="28"/>
        </w:rPr>
      </w:pPr>
      <w:r>
        <w:rPr>
          <w:rFonts w:ascii="仿宋" w:eastAsia="仿宋" w:hAnsi="仿宋" w:hint="eastAsia"/>
          <w:b/>
          <w:sz w:val="28"/>
          <w:szCs w:val="28"/>
        </w:rPr>
        <w:t>确认</w:t>
      </w:r>
      <w:r>
        <w:rPr>
          <w:rFonts w:ascii="仿宋" w:eastAsia="仿宋" w:hAnsi="仿宋" w:hint="eastAsia"/>
          <w:b/>
          <w:sz w:val="28"/>
          <w:szCs w:val="28"/>
        </w:rPr>
        <w:t>考生</w:t>
      </w:r>
      <w:r>
        <w:rPr>
          <w:rFonts w:ascii="仿宋" w:eastAsia="仿宋" w:hAnsi="仿宋" w:hint="eastAsia"/>
          <w:b/>
          <w:sz w:val="28"/>
          <w:szCs w:val="28"/>
        </w:rPr>
        <w:t>名单：</w:t>
      </w:r>
    </w:p>
    <w:p>
      <w:pPr>
        <w:pStyle w:val="style4104"/>
        <w:spacing w:lineRule="exact" w:line="380"/>
        <w:ind w:left="482" w:leftChars="172" w:firstLine="72" w:firstLineChars="30"/>
        <w:rPr>
          <w:rFonts w:ascii="仿宋" w:eastAsia="仿宋" w:hAnsi="仿宋"/>
        </w:rPr>
      </w:pPr>
      <w:r>
        <w:rPr>
          <w:rFonts w:ascii="仿宋" w:eastAsia="仿宋" w:hAnsi="仿宋" w:hint="eastAsia"/>
        </w:rPr>
        <w:t>集体报名点：202</w:t>
      </w:r>
      <w:r>
        <w:rPr>
          <w:rFonts w:ascii="仿宋" w:eastAsia="仿宋" w:hAnsi="仿宋" w:hint="eastAsia"/>
        </w:rPr>
        <w:t>3</w:t>
      </w:r>
      <w:r>
        <w:rPr>
          <w:rFonts w:ascii="仿宋" w:eastAsia="仿宋" w:hAnsi="仿宋" w:hint="eastAsia"/>
        </w:rPr>
        <w:t>年</w:t>
      </w:r>
      <w:r>
        <w:rPr>
          <w:rFonts w:ascii="仿宋" w:eastAsia="仿宋" w:hAnsi="仿宋" w:hint="eastAsia"/>
        </w:rPr>
        <w:t>1</w:t>
      </w:r>
      <w:r>
        <w:rPr>
          <w:rFonts w:ascii="仿宋" w:eastAsia="仿宋" w:hAnsi="仿宋" w:hint="eastAsia"/>
        </w:rPr>
        <w:t>月</w:t>
      </w:r>
      <w:r>
        <w:rPr>
          <w:rFonts w:ascii="仿宋" w:eastAsia="仿宋" w:hAnsi="仿宋" w:hint="eastAsia"/>
        </w:rPr>
        <w:t>1</w:t>
      </w:r>
      <w:r>
        <w:rPr>
          <w:rFonts w:ascii="仿宋" w:eastAsia="仿宋" w:hAnsi="仿宋" w:hint="eastAsia"/>
        </w:rPr>
        <w:t>日</w:t>
      </w:r>
      <w:r>
        <w:rPr>
          <w:rFonts w:ascii="仿宋" w:eastAsia="仿宋" w:hAnsi="仿宋" w:hint="eastAsia"/>
        </w:rPr>
        <w:t>8：00</w:t>
      </w:r>
      <w:r>
        <w:rPr>
          <w:rFonts w:ascii="仿宋" w:eastAsia="仿宋" w:hAnsi="仿宋" w:hint="eastAsia"/>
        </w:rPr>
        <w:t>-</w:t>
      </w:r>
      <w:r>
        <w:rPr>
          <w:rFonts w:ascii="仿宋" w:eastAsia="仿宋" w:hAnsi="仿宋" w:hint="eastAsia"/>
        </w:rPr>
        <w:t>1</w:t>
      </w:r>
      <w:r>
        <w:rPr>
          <w:rFonts w:ascii="仿宋" w:eastAsia="仿宋" w:hAnsi="仿宋" w:hint="eastAsia"/>
        </w:rPr>
        <w:t>月</w:t>
      </w:r>
      <w:r>
        <w:rPr>
          <w:rFonts w:ascii="仿宋" w:eastAsia="仿宋" w:hAnsi="仿宋" w:hint="eastAsia"/>
        </w:rPr>
        <w:t>8</w:t>
      </w:r>
      <w:r>
        <w:rPr>
          <w:rFonts w:ascii="仿宋" w:eastAsia="仿宋" w:hAnsi="仿宋" w:hint="eastAsia"/>
        </w:rPr>
        <w:t>日</w:t>
      </w:r>
      <w:r>
        <w:rPr>
          <w:rFonts w:ascii="仿宋" w:eastAsia="仿宋" w:hAnsi="仿宋" w:hint="eastAsia"/>
        </w:rPr>
        <w:t>17：00</w:t>
      </w:r>
      <w:r>
        <w:rPr>
          <w:rFonts w:ascii="仿宋" w:eastAsia="仿宋" w:hAnsi="仿宋" w:hint="eastAsia"/>
        </w:rPr>
        <w:t>期间</w:t>
      </w:r>
      <w:r>
        <w:rPr>
          <w:rFonts w:ascii="仿宋" w:eastAsia="仿宋" w:hAnsi="仿宋" w:hint="eastAsia"/>
        </w:rPr>
        <w:t>.</w:t>
      </w:r>
    </w:p>
    <w:p>
      <w:pPr>
        <w:pStyle w:val="style4104"/>
        <w:numPr>
          <w:ilvl w:val="0"/>
          <w:numId w:val="9"/>
        </w:numPr>
        <w:spacing w:lineRule="exact" w:line="380"/>
        <w:ind w:left="567" w:hanging="283" w:firstLineChars="0"/>
        <w:rPr>
          <w:rFonts w:ascii="仿宋" w:eastAsia="仿宋" w:hAnsi="仿宋"/>
        </w:rPr>
      </w:pPr>
      <w:r>
        <w:rPr>
          <w:rFonts w:ascii="仿宋" w:eastAsia="仿宋" w:hAnsi="仿宋" w:hint="eastAsia"/>
        </w:rPr>
        <w:t>完成</w:t>
      </w:r>
      <w:r>
        <w:rPr>
          <w:rFonts w:ascii="仿宋" w:eastAsia="仿宋" w:hAnsi="仿宋" w:hint="eastAsia"/>
        </w:rPr>
        <w:t>网站</w:t>
      </w:r>
      <w:r>
        <w:rPr>
          <w:rFonts w:ascii="仿宋" w:eastAsia="仿宋" w:hAnsi="仿宋" w:hint="eastAsia"/>
        </w:rPr>
        <w:t>报名后</w:t>
      </w:r>
      <w:r>
        <w:rPr>
          <w:rFonts w:ascii="仿宋" w:eastAsia="仿宋" w:hAnsi="仿宋" w:hint="eastAsia"/>
        </w:rPr>
        <w:t>（已报名审核通过和标识为已缴费</w:t>
      </w:r>
      <w:r>
        <w:rPr>
          <w:rFonts w:ascii="仿宋" w:eastAsia="仿宋" w:hAnsi="仿宋" w:hint="eastAsia"/>
        </w:rPr>
        <w:t>为标准</w:t>
      </w:r>
      <w:r>
        <w:rPr>
          <w:rFonts w:ascii="仿宋" w:eastAsia="仿宋" w:hAnsi="仿宋" w:hint="eastAsia"/>
        </w:rPr>
        <w:t>）</w:t>
      </w:r>
      <w:r>
        <w:rPr>
          <w:rFonts w:ascii="仿宋" w:eastAsia="仿宋" w:hAnsi="仿宋" w:hint="eastAsia"/>
        </w:rPr>
        <w:t>，</w:t>
      </w:r>
      <w:r>
        <w:rPr>
          <w:rFonts w:ascii="仿宋" w:eastAsia="仿宋" w:hAnsi="仿宋" w:hint="eastAsia"/>
        </w:rPr>
        <w:t>将确认的考生名单Excel</w:t>
      </w:r>
      <w:r>
        <w:rPr>
          <w:rFonts w:ascii="仿宋" w:eastAsia="仿宋" w:hAnsi="仿宋" w:hint="eastAsia"/>
        </w:rPr>
        <w:t>文件</w:t>
      </w:r>
      <w:r>
        <w:rPr>
          <w:rFonts w:ascii="仿宋" w:eastAsia="仿宋" w:hAnsi="仿宋" w:hint="eastAsia"/>
        </w:rPr>
        <w:t>（命名举例“0</w:t>
      </w:r>
      <w:r>
        <w:rPr>
          <w:rFonts w:ascii="仿宋" w:eastAsia="仿宋" w:hAnsi="仿宋" w:hint="eastAsia"/>
        </w:rPr>
        <w:t>365</w:t>
      </w:r>
      <w:r>
        <w:rPr>
          <w:rFonts w:ascii="仿宋" w:eastAsia="仿宋" w:hAnsi="仿宋" w:hint="eastAsia"/>
        </w:rPr>
        <w:t>+</w:t>
      </w:r>
      <w:r>
        <w:rPr>
          <w:rFonts w:ascii="仿宋" w:eastAsia="仿宋" w:hAnsi="仿宋" w:hint="eastAsia"/>
        </w:rPr>
        <w:t>报考专业列表.xls</w:t>
      </w:r>
      <w:r>
        <w:rPr>
          <w:rFonts w:ascii="仿宋" w:eastAsia="仿宋" w:hAnsi="仿宋" w:hint="eastAsia"/>
        </w:rPr>
        <w:t>”）</w:t>
      </w:r>
      <w:r>
        <w:rPr>
          <w:rFonts w:ascii="仿宋" w:eastAsia="仿宋" w:hAnsi="仿宋" w:hint="eastAsia"/>
        </w:rPr>
        <w:t>发至邮箱</w:t>
      </w:r>
      <w:r>
        <w:rPr>
          <w:rFonts w:ascii="仿宋" w:eastAsia="仿宋" w:hAnsi="仿宋"/>
          <w:sz w:val="22"/>
        </w:rPr>
        <w:t>jnkaodian@163.com</w:t>
      </w:r>
      <w:r>
        <w:rPr>
          <w:rFonts w:ascii="仿宋" w:eastAsia="仿宋" w:hAnsi="仿宋"/>
        </w:rPr>
        <w:t>。</w:t>
      </w:r>
    </w:p>
    <w:p>
      <w:pPr>
        <w:pStyle w:val="style4104"/>
        <w:numPr>
          <w:ilvl w:val="0"/>
          <w:numId w:val="9"/>
        </w:numPr>
        <w:spacing w:lineRule="exact" w:line="380"/>
        <w:ind w:left="567" w:hanging="283" w:firstLineChars="0"/>
        <w:rPr>
          <w:rFonts w:ascii="仿宋" w:eastAsia="仿宋" w:hAnsi="仿宋"/>
        </w:rPr>
      </w:pPr>
      <w:r>
        <w:rPr>
          <w:rFonts w:ascii="仿宋" w:eastAsia="仿宋" w:hAnsi="仿宋" w:hint="eastAsia"/>
        </w:rPr>
        <w:t>联系对应工作人员</w:t>
      </w:r>
      <w:r>
        <w:rPr>
          <w:rFonts w:ascii="仿宋" w:eastAsia="仿宋" w:hAnsi="仿宋" w:hint="eastAsia"/>
        </w:rPr>
        <w:t>，</w:t>
      </w:r>
      <w:r>
        <w:rPr>
          <w:rFonts w:ascii="仿宋" w:eastAsia="仿宋" w:hAnsi="仿宋" w:hint="eastAsia"/>
        </w:rPr>
        <w:t>确认考级学生名单。</w:t>
      </w:r>
    </w:p>
    <w:p>
      <w:pPr>
        <w:pStyle w:val="style4104"/>
        <w:numPr>
          <w:ilvl w:val="0"/>
          <w:numId w:val="9"/>
        </w:numPr>
        <w:spacing w:lineRule="exact" w:line="380"/>
        <w:ind w:left="567" w:hanging="283" w:firstLineChars="0"/>
        <w:rPr>
          <w:rFonts w:ascii="仿宋" w:eastAsia="仿宋" w:hAnsi="仿宋"/>
          <w:b/>
        </w:rPr>
      </w:pPr>
      <w:r>
        <w:rPr>
          <w:rFonts w:ascii="仿宋" w:eastAsia="仿宋" w:hAnsi="仿宋" w:hint="eastAsia"/>
        </w:rPr>
        <w:t>报名点与考点</w:t>
      </w:r>
      <w:r>
        <w:rPr>
          <w:rFonts w:ascii="仿宋" w:eastAsia="仿宋" w:hAnsi="仿宋" w:hint="eastAsia"/>
        </w:rPr>
        <w:t>工作人员</w:t>
      </w:r>
      <w:r>
        <w:rPr>
          <w:rFonts w:ascii="仿宋" w:eastAsia="仿宋" w:hAnsi="仿宋" w:hint="eastAsia"/>
        </w:rPr>
        <w:t>确认无误后，</w:t>
      </w:r>
      <w:r>
        <w:rPr>
          <w:rFonts w:ascii="仿宋" w:eastAsia="仿宋" w:hAnsi="仿宋" w:hint="eastAsia"/>
        </w:rPr>
        <w:t>按考点发放的结算表汇款</w:t>
      </w:r>
      <w:r>
        <w:rPr>
          <w:rFonts w:ascii="仿宋" w:eastAsia="仿宋" w:hAnsi="仿宋" w:hint="eastAsia"/>
        </w:rPr>
        <w:t>。</w:t>
      </w:r>
    </w:p>
    <w:p>
      <w:pPr>
        <w:pStyle w:val="style4104"/>
        <w:numPr>
          <w:ilvl w:val="0"/>
          <w:numId w:val="2"/>
        </w:numPr>
        <w:spacing w:before="156" w:beforeLines="50" w:lineRule="exact" w:line="380"/>
        <w:ind w:left="964" w:hanging="482" w:firstLineChars="0"/>
        <w:rPr>
          <w:rFonts w:ascii="仿宋" w:eastAsia="仿宋" w:hAnsi="仿宋"/>
          <w:b/>
          <w:sz w:val="28"/>
          <w:szCs w:val="28"/>
        </w:rPr>
      </w:pPr>
      <w:r>
        <w:rPr>
          <w:rFonts w:ascii="仿宋" w:eastAsia="仿宋" w:hAnsi="仿宋" w:hint="eastAsia"/>
          <w:b/>
          <w:sz w:val="28"/>
          <w:szCs w:val="28"/>
        </w:rPr>
        <w:t>线上</w:t>
      </w:r>
      <w:r>
        <w:rPr>
          <w:rFonts w:ascii="仿宋" w:eastAsia="仿宋" w:hAnsi="仿宋" w:hint="eastAsia"/>
          <w:b/>
          <w:sz w:val="28"/>
          <w:szCs w:val="28"/>
        </w:rPr>
        <w:t>缴费：</w:t>
      </w:r>
    </w:p>
    <w:p>
      <w:pPr>
        <w:pStyle w:val="style4104"/>
        <w:spacing w:lineRule="exact" w:line="380"/>
        <w:ind w:left="284" w:firstLine="566" w:firstLineChars="236"/>
        <w:rPr>
          <w:rFonts w:ascii="仿宋" w:eastAsia="仿宋" w:hAnsi="仿宋"/>
        </w:rPr>
      </w:pPr>
      <w:r>
        <w:rPr>
          <w:rFonts w:ascii="仿宋" w:eastAsia="仿宋" w:hAnsi="仿宋" w:hint="eastAsia"/>
        </w:rPr>
        <w:t>汇款账号：</w:t>
      </w:r>
    </w:p>
    <w:p>
      <w:pPr>
        <w:pStyle w:val="style4104"/>
        <w:spacing w:lineRule="exact" w:line="380"/>
        <w:ind w:left="284" w:firstLine="566" w:firstLineChars="236"/>
        <w:rPr>
          <w:rFonts w:ascii="仿宋" w:eastAsia="仿宋" w:hAnsi="仿宋"/>
        </w:rPr>
      </w:pPr>
      <w:r>
        <w:rPr>
          <w:rFonts w:ascii="仿宋" w:eastAsia="仿宋" w:hAnsi="仿宋" w:hint="eastAsia"/>
        </w:rPr>
        <w:t>户名：山东大董文化传媒有限公司</w:t>
      </w:r>
    </w:p>
    <w:p>
      <w:pPr>
        <w:pStyle w:val="style4104"/>
        <w:spacing w:lineRule="exact" w:line="380"/>
        <w:ind w:left="284" w:firstLine="566" w:firstLineChars="236"/>
        <w:rPr>
          <w:rFonts w:ascii="仿宋" w:eastAsia="仿宋" w:hAnsi="仿宋"/>
        </w:rPr>
      </w:pPr>
      <w:r>
        <w:rPr>
          <w:rFonts w:ascii="仿宋" w:eastAsia="仿宋" w:hAnsi="仿宋" w:hint="eastAsia"/>
          <w:lang w:eastAsia="zh-CN"/>
        </w:rPr>
        <w:t xml:space="preserve">账号：   6353 94140 </w:t>
      </w:r>
    </w:p>
    <w:p>
      <w:pPr>
        <w:pStyle w:val="style4104"/>
        <w:spacing w:lineRule="exact" w:line="380"/>
        <w:ind w:left="284" w:firstLine="566" w:firstLineChars="236"/>
        <w:rPr>
          <w:rFonts w:ascii="仿宋" w:eastAsia="仿宋" w:hAnsi="仿宋"/>
        </w:rPr>
      </w:pPr>
      <w:r>
        <w:rPr>
          <w:rFonts w:ascii="仿宋" w:eastAsia="仿宋" w:hAnsi="仿宋" w:hint="eastAsia"/>
          <w:lang w:eastAsia="zh-CN"/>
        </w:rPr>
        <w:t>开户行：中国民生银行济南文东支行</w:t>
      </w:r>
    </w:p>
    <w:p>
      <w:pPr>
        <w:pStyle w:val="style4104"/>
        <w:numPr>
          <w:ilvl w:val="0"/>
          <w:numId w:val="6"/>
        </w:numPr>
        <w:spacing w:lineRule="exact" w:line="380"/>
        <w:ind w:left="426" w:firstLine="0" w:firstLineChars="0"/>
        <w:rPr>
          <w:rFonts w:ascii="仿宋" w:eastAsia="仿宋" w:hAnsi="仿宋"/>
        </w:rPr>
      </w:pPr>
      <w:r>
        <w:rPr>
          <w:rFonts w:ascii="仿宋" w:eastAsia="仿宋" w:hAnsi="仿宋" w:hint="eastAsia"/>
        </w:rPr>
        <w:t>集体报名：</w:t>
      </w:r>
      <w:r>
        <w:rPr>
          <w:rFonts w:ascii="仿宋" w:eastAsia="仿宋" w:hAnsi="仿宋" w:hint="eastAsia"/>
        </w:rPr>
        <w:t>集体报名点</w:t>
      </w:r>
      <w:r>
        <w:rPr>
          <w:rFonts w:ascii="仿宋" w:eastAsia="仿宋" w:hAnsi="仿宋" w:hint="eastAsia"/>
        </w:rPr>
        <w:t>请</w:t>
      </w:r>
      <w:r>
        <w:rPr>
          <w:rFonts w:ascii="仿宋" w:eastAsia="仿宋" w:hAnsi="仿宋" w:hint="eastAsia"/>
        </w:rPr>
        <w:t>在</w:t>
      </w:r>
      <w:r>
        <w:rPr>
          <w:rFonts w:ascii="仿宋" w:eastAsia="仿宋" w:hAnsi="仿宋" w:hint="eastAsia"/>
        </w:rPr>
        <w:t>202</w:t>
      </w:r>
      <w:r>
        <w:rPr>
          <w:rFonts w:ascii="仿宋" w:eastAsia="仿宋" w:hAnsi="仿宋" w:hint="eastAsia"/>
        </w:rPr>
        <w:t>3</w:t>
      </w:r>
      <w:r>
        <w:rPr>
          <w:rFonts w:ascii="仿宋" w:eastAsia="仿宋" w:hAnsi="仿宋" w:hint="eastAsia"/>
        </w:rPr>
        <w:t>年</w:t>
      </w:r>
      <w:r>
        <w:rPr>
          <w:rFonts w:ascii="仿宋" w:eastAsia="仿宋" w:hAnsi="仿宋" w:hint="eastAsia"/>
        </w:rPr>
        <w:t>1</w:t>
      </w:r>
      <w:r>
        <w:rPr>
          <w:rFonts w:ascii="仿宋" w:eastAsia="仿宋" w:hAnsi="仿宋" w:hint="eastAsia"/>
        </w:rPr>
        <w:t>月</w:t>
      </w:r>
      <w:r>
        <w:rPr>
          <w:rFonts w:ascii="仿宋" w:eastAsia="仿宋" w:hAnsi="仿宋" w:hint="eastAsia"/>
        </w:rPr>
        <w:t>1</w:t>
      </w:r>
      <w:r>
        <w:rPr>
          <w:rFonts w:ascii="仿宋" w:eastAsia="仿宋" w:hAnsi="仿宋" w:hint="eastAsia"/>
        </w:rPr>
        <w:t>日-</w:t>
      </w:r>
      <w:r>
        <w:rPr>
          <w:rFonts w:ascii="仿宋" w:eastAsia="仿宋" w:hAnsi="仿宋" w:hint="eastAsia"/>
        </w:rPr>
        <w:t>1</w:t>
      </w:r>
      <w:r>
        <w:rPr>
          <w:rFonts w:ascii="仿宋" w:eastAsia="仿宋" w:hAnsi="仿宋" w:hint="eastAsia"/>
        </w:rPr>
        <w:t>月</w:t>
      </w:r>
      <w:r>
        <w:rPr>
          <w:rFonts w:ascii="仿宋" w:eastAsia="仿宋" w:hAnsi="仿宋" w:hint="eastAsia"/>
        </w:rPr>
        <w:t>8</w:t>
      </w:r>
      <w:r>
        <w:rPr>
          <w:rFonts w:ascii="仿宋" w:eastAsia="仿宋" w:hAnsi="仿宋" w:hint="eastAsia"/>
        </w:rPr>
        <w:t>日期间</w:t>
      </w:r>
      <w:r>
        <w:rPr>
          <w:rFonts w:ascii="仿宋" w:eastAsia="仿宋" w:hAnsi="仿宋" w:hint="eastAsia"/>
        </w:rPr>
        <w:t>汇款</w:t>
      </w:r>
      <w:r>
        <w:rPr>
          <w:rFonts w:ascii="仿宋" w:eastAsia="仿宋" w:hAnsi="仿宋" w:hint="eastAsia"/>
        </w:rPr>
        <w:t>到</w:t>
      </w:r>
      <w:r>
        <w:rPr>
          <w:rFonts w:ascii="仿宋" w:eastAsia="仿宋" w:hAnsi="仿宋" w:hint="eastAsia"/>
        </w:rPr>
        <w:t>指定</w:t>
      </w:r>
      <w:r>
        <w:rPr>
          <w:rFonts w:ascii="仿宋" w:eastAsia="仿宋" w:hAnsi="仿宋" w:hint="eastAsia"/>
        </w:rPr>
        <w:t>账户：</w:t>
      </w:r>
    </w:p>
    <w:p>
      <w:pPr>
        <w:pStyle w:val="style4104"/>
        <w:spacing w:lineRule="exact" w:line="380"/>
        <w:ind w:firstLine="484" w:firstLineChars="201"/>
        <w:rPr>
          <w:rFonts w:ascii="仿宋" w:eastAsia="仿宋" w:hAnsi="仿宋"/>
          <w:b/>
        </w:rPr>
      </w:pPr>
      <w:r>
        <w:rPr>
          <w:rFonts w:ascii="仿宋" w:eastAsia="仿宋" w:hAnsi="仿宋" w:hint="eastAsia"/>
          <w:b/>
        </w:rPr>
        <w:t>汇款</w:t>
      </w:r>
      <w:r>
        <w:rPr>
          <w:rFonts w:ascii="仿宋" w:eastAsia="仿宋" w:hAnsi="仿宋" w:hint="eastAsia"/>
          <w:b/>
        </w:rPr>
        <w:t>时</w:t>
      </w:r>
      <w:r>
        <w:rPr>
          <w:rFonts w:ascii="仿宋" w:eastAsia="仿宋" w:hAnsi="仿宋" w:hint="eastAsia"/>
          <w:b/>
        </w:rPr>
        <w:t>请务必</w:t>
      </w:r>
      <w:r>
        <w:rPr>
          <w:rFonts w:ascii="仿宋" w:eastAsia="仿宋" w:hAnsi="仿宋" w:hint="eastAsia"/>
          <w:b/>
        </w:rPr>
        <w:t>标注：教师注册号</w:t>
      </w:r>
      <w:r>
        <w:rPr>
          <w:rFonts w:ascii="仿宋" w:eastAsia="仿宋" w:hAnsi="仿宋" w:hint="eastAsia"/>
          <w:b/>
        </w:rPr>
        <w:t>汇款人</w:t>
      </w:r>
      <w:r>
        <w:rPr>
          <w:rFonts w:ascii="仿宋" w:eastAsia="仿宋" w:hAnsi="仿宋" w:hint="eastAsia"/>
          <w:b/>
        </w:rPr>
        <w:t>姓名考级人数</w:t>
      </w:r>
      <w:r>
        <w:rPr>
          <w:rFonts w:ascii="仿宋" w:eastAsia="仿宋" w:hAnsi="仿宋" w:hint="eastAsia"/>
          <w:b/>
        </w:rPr>
        <w:t xml:space="preserve">汇款金额 </w:t>
      </w:r>
      <w:r>
        <w:rPr>
          <w:rFonts w:ascii="仿宋" w:eastAsia="仿宋" w:hAnsi="仿宋" w:hint="eastAsia"/>
          <w:b/>
        </w:rPr>
        <w:t>如</w:t>
      </w:r>
      <w:r>
        <w:rPr>
          <w:rFonts w:ascii="仿宋" w:eastAsia="仿宋" w:hAnsi="仿宋" w:hint="eastAsia"/>
          <w:b/>
        </w:rPr>
        <w:t>：</w:t>
      </w:r>
      <w:r>
        <w:rPr>
          <w:rFonts w:ascii="仿宋" w:eastAsia="仿宋" w:hAnsi="仿宋" w:hint="eastAsia"/>
          <w:b/>
        </w:rPr>
        <w:t>“</w:t>
      </w:r>
      <w:r>
        <w:rPr>
          <w:rFonts w:ascii="仿宋" w:eastAsia="仿宋" w:hAnsi="仿宋" w:hint="eastAsia"/>
          <w:b/>
        </w:rPr>
        <w:t>0356</w:t>
      </w:r>
      <w:r>
        <w:rPr>
          <w:rFonts w:ascii="仿宋" w:eastAsia="仿宋" w:hAnsi="仿宋" w:hint="eastAsia"/>
          <w:b/>
        </w:rPr>
        <w:t>张</w:t>
      </w:r>
      <w:r>
        <w:rPr>
          <w:rFonts w:ascii="仿宋" w:eastAsia="仿宋" w:hAnsi="仿宋" w:hint="eastAsia"/>
          <w:b/>
        </w:rPr>
        <w:t>敏</w:t>
      </w:r>
      <w:r>
        <w:rPr>
          <w:rFonts w:ascii="仿宋" w:eastAsia="仿宋" w:hAnsi="仿宋" w:hint="eastAsia"/>
          <w:b/>
        </w:rPr>
        <w:t>1</w:t>
      </w:r>
      <w:r>
        <w:rPr>
          <w:rFonts w:ascii="仿宋" w:eastAsia="仿宋" w:hAnsi="仿宋" w:hint="eastAsia"/>
          <w:b/>
        </w:rPr>
        <w:t>5人44</w:t>
      </w:r>
      <w:r>
        <w:rPr>
          <w:rFonts w:ascii="仿宋" w:eastAsia="仿宋" w:hAnsi="仿宋" w:hint="eastAsia"/>
          <w:b/>
        </w:rPr>
        <w:t>00元</w:t>
      </w:r>
      <w:r>
        <w:rPr>
          <w:rFonts w:ascii="仿宋" w:eastAsia="仿宋" w:hAnsi="仿宋" w:hint="eastAsia"/>
          <w:b/>
        </w:rPr>
        <w:t>”</w:t>
      </w:r>
      <w:r>
        <w:rPr>
          <w:rFonts w:ascii="仿宋" w:eastAsia="仿宋" w:hAnsi="仿宋" w:hint="eastAsia"/>
          <w:b/>
        </w:rPr>
        <w:t>，请将</w:t>
      </w:r>
      <w:r>
        <w:rPr>
          <w:rFonts w:ascii="仿宋" w:eastAsia="仿宋" w:hAnsi="仿宋" w:hint="eastAsia"/>
          <w:b/>
        </w:rPr>
        <w:t>汇款截图</w:t>
      </w:r>
      <w:r>
        <w:rPr>
          <w:rFonts w:ascii="仿宋" w:eastAsia="仿宋" w:hAnsi="仿宋" w:hint="eastAsia"/>
          <w:b/>
        </w:rPr>
        <w:t>（</w:t>
      </w:r>
      <w:r>
        <w:rPr>
          <w:rFonts w:ascii="仿宋" w:eastAsia="仿宋" w:hAnsi="仿宋" w:hint="eastAsia"/>
          <w:b/>
        </w:rPr>
        <w:t>照片</w:t>
      </w:r>
      <w:r>
        <w:rPr>
          <w:rFonts w:ascii="仿宋" w:eastAsia="仿宋" w:hAnsi="仿宋" w:hint="eastAsia"/>
          <w:b/>
        </w:rPr>
        <w:t>）</w:t>
      </w:r>
      <w:r>
        <w:rPr>
          <w:rFonts w:ascii="仿宋" w:eastAsia="仿宋" w:hAnsi="仿宋" w:hint="eastAsia"/>
          <w:b/>
        </w:rPr>
        <w:t>发</w:t>
      </w:r>
      <w:r>
        <w:rPr>
          <w:rFonts w:ascii="仿宋" w:eastAsia="仿宋" w:hAnsi="仿宋" w:hint="eastAsia"/>
          <w:b/>
        </w:rPr>
        <w:t>送到</w:t>
      </w:r>
      <w:r>
        <w:rPr>
          <w:rFonts w:ascii="仿宋" w:eastAsia="仿宋" w:hAnsi="仿宋"/>
          <w:b/>
        </w:rPr>
        <w:t>jnkaodian@163.com</w:t>
      </w:r>
      <w:r>
        <w:rPr>
          <w:rFonts w:ascii="仿宋" w:eastAsia="仿宋" w:hAnsi="仿宋" w:hint="eastAsia"/>
          <w:b/>
        </w:rPr>
        <w:t>后，</w:t>
      </w:r>
      <w:r>
        <w:rPr>
          <w:rFonts w:ascii="仿宋" w:eastAsia="仿宋" w:hAnsi="仿宋" w:hint="eastAsia"/>
          <w:b/>
        </w:rPr>
        <w:t>务必保留汇款截图</w:t>
      </w:r>
      <w:r>
        <w:rPr>
          <w:rFonts w:ascii="仿宋" w:eastAsia="仿宋" w:hAnsi="仿宋" w:hint="eastAsia"/>
          <w:b/>
        </w:rPr>
        <w:t>联系对应工作人员。</w:t>
      </w:r>
    </w:p>
    <w:p>
      <w:pPr>
        <w:pStyle w:val="style4104"/>
        <w:numPr>
          <w:ilvl w:val="0"/>
          <w:numId w:val="6"/>
        </w:numPr>
        <w:spacing w:lineRule="exact" w:line="380"/>
        <w:ind w:left="426" w:firstLine="0" w:firstLineChars="0"/>
        <w:rPr>
          <w:rFonts w:ascii="仿宋" w:eastAsia="仿宋" w:hAnsi="仿宋"/>
        </w:rPr>
      </w:pPr>
      <w:r>
        <w:rPr>
          <w:rFonts w:ascii="仿宋" w:eastAsia="仿宋" w:hAnsi="仿宋" w:hint="eastAsia"/>
        </w:rPr>
        <w:t>单独报名：单独报考的考生，在</w:t>
      </w:r>
      <w:r>
        <w:rPr>
          <w:rFonts w:ascii="仿宋" w:eastAsia="仿宋" w:hAnsi="仿宋" w:hint="eastAsia"/>
        </w:rPr>
        <w:t>报名到默认报名点后，于</w:t>
      </w:r>
      <w:r>
        <w:rPr>
          <w:rFonts w:ascii="仿宋" w:eastAsia="仿宋" w:hAnsi="仿宋" w:hint="eastAsia"/>
        </w:rPr>
        <w:t>202</w:t>
      </w:r>
      <w:r>
        <w:rPr>
          <w:rFonts w:ascii="仿宋" w:eastAsia="仿宋" w:hAnsi="仿宋" w:hint="eastAsia"/>
        </w:rPr>
        <w:t>3</w:t>
      </w:r>
      <w:r>
        <w:rPr>
          <w:rFonts w:ascii="仿宋" w:eastAsia="仿宋" w:hAnsi="仿宋" w:hint="eastAsia"/>
        </w:rPr>
        <w:t>年</w:t>
      </w:r>
      <w:r>
        <w:rPr>
          <w:rFonts w:ascii="仿宋" w:eastAsia="仿宋" w:hAnsi="仿宋" w:hint="eastAsia"/>
        </w:rPr>
        <w:t>1</w:t>
      </w:r>
      <w:r>
        <w:rPr>
          <w:rFonts w:ascii="仿宋" w:eastAsia="仿宋" w:hAnsi="仿宋" w:hint="eastAsia"/>
        </w:rPr>
        <w:t>月</w:t>
      </w:r>
      <w:r>
        <w:rPr>
          <w:rFonts w:ascii="仿宋" w:eastAsia="仿宋" w:hAnsi="仿宋" w:hint="eastAsia"/>
        </w:rPr>
        <w:t>1</w:t>
      </w:r>
      <w:r>
        <w:rPr>
          <w:rFonts w:ascii="仿宋" w:eastAsia="仿宋" w:hAnsi="仿宋" w:hint="eastAsia"/>
        </w:rPr>
        <w:t>日-</w:t>
      </w:r>
      <w:r>
        <w:rPr>
          <w:rFonts w:ascii="仿宋" w:eastAsia="仿宋" w:hAnsi="仿宋" w:hint="eastAsia"/>
        </w:rPr>
        <w:t>1</w:t>
      </w:r>
      <w:r>
        <w:rPr>
          <w:rFonts w:ascii="仿宋" w:eastAsia="仿宋" w:hAnsi="仿宋" w:hint="eastAsia"/>
        </w:rPr>
        <w:t>月</w:t>
      </w:r>
      <w:r>
        <w:rPr>
          <w:rFonts w:ascii="仿宋" w:eastAsia="仿宋" w:hAnsi="仿宋" w:hint="eastAsia"/>
        </w:rPr>
        <w:t>8</w:t>
      </w:r>
      <w:r>
        <w:rPr>
          <w:rFonts w:ascii="仿宋" w:eastAsia="仿宋" w:hAnsi="仿宋" w:hint="eastAsia"/>
        </w:rPr>
        <w:t>日</w:t>
      </w:r>
      <w:r>
        <w:rPr>
          <w:rFonts w:ascii="仿宋" w:eastAsia="仿宋" w:hAnsi="仿宋" w:hint="eastAsia"/>
        </w:rPr>
        <w:t>期间</w:t>
      </w:r>
      <w:r>
        <w:rPr>
          <w:rFonts w:ascii="仿宋" w:eastAsia="仿宋" w:hAnsi="仿宋" w:hint="eastAsia"/>
        </w:rPr>
        <w:t>汇款到</w:t>
      </w:r>
      <w:r>
        <w:rPr>
          <w:rFonts w:ascii="仿宋" w:eastAsia="仿宋" w:hAnsi="仿宋" w:hint="eastAsia"/>
        </w:rPr>
        <w:t>指定</w:t>
      </w:r>
      <w:r>
        <w:rPr>
          <w:rFonts w:ascii="仿宋" w:eastAsia="仿宋" w:hAnsi="仿宋" w:hint="eastAsia"/>
        </w:rPr>
        <w:t>账户</w:t>
      </w:r>
      <w:r>
        <w:rPr>
          <w:rFonts w:ascii="仿宋" w:eastAsia="仿宋" w:hAnsi="仿宋" w:hint="eastAsia"/>
        </w:rPr>
        <w:t>：</w:t>
      </w:r>
    </w:p>
    <w:p>
      <w:pPr>
        <w:pStyle w:val="style4104"/>
        <w:spacing w:lineRule="exact" w:line="380"/>
        <w:ind w:firstLine="607" w:firstLineChars="252"/>
        <w:rPr>
          <w:rFonts w:ascii="仿宋" w:eastAsia="仿宋" w:hAnsi="仿宋"/>
          <w:b/>
        </w:rPr>
      </w:pPr>
      <w:r>
        <w:rPr>
          <w:rFonts w:ascii="仿宋" w:eastAsia="仿宋" w:hAnsi="仿宋" w:hint="eastAsia"/>
          <w:b/>
        </w:rPr>
        <w:t>汇款时请务必标注：考生姓名考级专业报考级别</w:t>
      </w:r>
      <w:r>
        <w:rPr>
          <w:rFonts w:ascii="仿宋" w:eastAsia="仿宋" w:hAnsi="仿宋" w:hint="eastAsia"/>
          <w:b/>
        </w:rPr>
        <w:t>转账金额</w:t>
      </w:r>
      <w:r>
        <w:rPr>
          <w:rFonts w:ascii="仿宋" w:eastAsia="仿宋" w:hAnsi="仿宋" w:hint="eastAsia"/>
          <w:b/>
        </w:rPr>
        <w:t>，</w:t>
      </w:r>
      <w:r>
        <w:rPr>
          <w:rFonts w:ascii="仿宋" w:eastAsia="仿宋" w:hAnsi="仿宋" w:hint="eastAsia"/>
          <w:b/>
        </w:rPr>
        <w:t>如</w:t>
      </w:r>
      <w:r>
        <w:rPr>
          <w:rFonts w:ascii="仿宋" w:eastAsia="仿宋" w:hAnsi="仿宋" w:hint="eastAsia"/>
          <w:b/>
        </w:rPr>
        <w:t>：</w:t>
      </w:r>
      <w:r>
        <w:rPr>
          <w:rFonts w:ascii="仿宋" w:eastAsia="仿宋" w:hAnsi="仿宋" w:hint="eastAsia"/>
          <w:b/>
        </w:rPr>
        <w:t>“</w:t>
      </w:r>
      <w:r>
        <w:rPr>
          <w:rFonts w:ascii="仿宋" w:eastAsia="仿宋" w:hAnsi="仿宋" w:hint="eastAsia"/>
          <w:b/>
        </w:rPr>
        <w:t>李翔</w:t>
      </w:r>
      <w:r>
        <w:rPr>
          <w:rFonts w:ascii="仿宋" w:eastAsia="仿宋" w:hAnsi="仿宋" w:hint="eastAsia"/>
          <w:b/>
        </w:rPr>
        <w:t xml:space="preserve">乐理1级 </w:t>
      </w:r>
      <w:r>
        <w:rPr>
          <w:rFonts w:ascii="仿宋" w:eastAsia="仿宋" w:hAnsi="仿宋" w:hint="eastAsia"/>
          <w:b/>
        </w:rPr>
        <w:t>210元</w:t>
      </w:r>
      <w:r>
        <w:rPr>
          <w:rFonts w:ascii="仿宋" w:eastAsia="仿宋" w:hAnsi="仿宋" w:hint="eastAsia"/>
          <w:b/>
        </w:rPr>
        <w:t>”</w:t>
      </w:r>
      <w:r>
        <w:rPr>
          <w:rFonts w:ascii="仿宋" w:eastAsia="仿宋" w:hAnsi="仿宋" w:hint="eastAsia"/>
          <w:b/>
        </w:rPr>
        <w:t>，</w:t>
      </w:r>
      <w:r>
        <w:rPr>
          <w:rFonts w:ascii="仿宋" w:eastAsia="仿宋" w:hAnsi="仿宋" w:hint="eastAsia"/>
          <w:b/>
        </w:rPr>
        <w:t>转账前可联系</w:t>
      </w:r>
      <w:r>
        <w:rPr>
          <w:rFonts w:ascii="仿宋" w:eastAsia="仿宋" w:hAnsi="仿宋" w:hint="eastAsia"/>
          <w:b/>
        </w:rPr>
        <w:t>李老师15562598256</w:t>
      </w:r>
      <w:r>
        <w:rPr>
          <w:rFonts w:ascii="仿宋" w:eastAsia="仿宋" w:hAnsi="仿宋" w:hint="eastAsia"/>
          <w:b/>
        </w:rPr>
        <w:t>确认，</w:t>
      </w:r>
      <w:r>
        <w:rPr>
          <w:rFonts w:ascii="仿宋" w:eastAsia="仿宋" w:hAnsi="仿宋" w:hint="eastAsia"/>
          <w:b/>
        </w:rPr>
        <w:t>汇款截图（照片）</w:t>
      </w:r>
      <w:r>
        <w:rPr>
          <w:rFonts w:ascii="仿宋" w:eastAsia="仿宋" w:hAnsi="仿宋" w:hint="eastAsia"/>
          <w:b/>
        </w:rPr>
        <w:t>发送邮箱</w:t>
      </w:r>
      <w:r>
        <w:rPr>
          <w:rFonts w:ascii="仿宋" w:eastAsia="仿宋" w:hAnsi="仿宋"/>
          <w:b/>
        </w:rPr>
        <w:t>jnkaodian@163.com</w:t>
      </w:r>
      <w:r>
        <w:rPr>
          <w:rFonts w:ascii="仿宋" w:eastAsia="仿宋" w:hAnsi="仿宋" w:hint="eastAsia"/>
          <w:b/>
        </w:rPr>
        <w:t>后，</w:t>
      </w:r>
      <w:r>
        <w:rPr>
          <w:rFonts w:ascii="仿宋" w:eastAsia="仿宋" w:hAnsi="仿宋" w:hint="eastAsia"/>
          <w:b/>
        </w:rPr>
        <w:t>务必保留汇款截图。</w:t>
      </w:r>
    </w:p>
    <w:p>
      <w:pPr>
        <w:pStyle w:val="style4104"/>
        <w:numPr>
          <w:ilvl w:val="0"/>
          <w:numId w:val="2"/>
        </w:numPr>
        <w:spacing w:before="156" w:beforeLines="50" w:lineRule="exact" w:line="380"/>
        <w:ind w:firstLineChars="0"/>
        <w:rPr>
          <w:rFonts w:ascii="仿宋" w:eastAsia="仿宋" w:hAnsi="仿宋"/>
          <w:b/>
          <w:sz w:val="21"/>
          <w:szCs w:val="21"/>
        </w:rPr>
      </w:pPr>
      <w:r>
        <w:rPr>
          <w:rFonts w:ascii="仿宋" w:eastAsia="仿宋" w:hAnsi="仿宋" w:hint="eastAsia"/>
          <w:b/>
          <w:sz w:val="28"/>
          <w:szCs w:val="28"/>
        </w:rPr>
        <w:t>对应</w:t>
      </w:r>
      <w:r>
        <w:rPr>
          <w:rFonts w:ascii="仿宋" w:eastAsia="仿宋" w:hAnsi="仿宋" w:hint="eastAsia"/>
          <w:b/>
          <w:sz w:val="28"/>
          <w:szCs w:val="28"/>
        </w:rPr>
        <w:t>工作人员及联系方式</w:t>
      </w:r>
      <w:r>
        <w:rPr>
          <w:rFonts w:ascii="仿宋" w:eastAsia="仿宋" w:hAnsi="仿宋" w:hint="eastAsia"/>
          <w:b/>
          <w:sz w:val="21"/>
          <w:szCs w:val="21"/>
        </w:rPr>
        <w:t>（</w:t>
      </w:r>
      <w:r>
        <w:rPr>
          <w:rFonts w:ascii="仿宋" w:eastAsia="仿宋" w:hAnsi="仿宋" w:hint="eastAsia"/>
          <w:b/>
          <w:sz w:val="21"/>
          <w:szCs w:val="21"/>
        </w:rPr>
        <w:t>上午8：00-11：00，下午2：00-5：00</w:t>
      </w:r>
      <w:r>
        <w:rPr>
          <w:rFonts w:ascii="仿宋" w:eastAsia="仿宋" w:hAnsi="仿宋" w:hint="eastAsia"/>
          <w:b/>
          <w:sz w:val="21"/>
          <w:szCs w:val="21"/>
        </w:rPr>
        <w:t>）</w:t>
      </w:r>
    </w:p>
    <w:p>
      <w:pPr>
        <w:pStyle w:val="style4104"/>
        <w:spacing w:lineRule="exact" w:line="380"/>
        <w:ind w:left="420" w:firstLineChars="0"/>
        <w:rPr>
          <w:rFonts w:ascii="仿宋" w:eastAsia="仿宋" w:hAnsi="仿宋"/>
        </w:rPr>
      </w:pPr>
      <w:r>
        <w:rPr>
          <w:rFonts w:ascii="仿宋" w:eastAsia="仿宋" w:hAnsi="仿宋" w:hint="eastAsia"/>
        </w:rPr>
        <w:t>报名点号001-300：颜老师</w:t>
      </w:r>
      <w:r>
        <w:rPr>
          <w:rFonts w:ascii="仿宋" w:eastAsia="仿宋" w:hAnsi="仿宋" w:hint="eastAsia"/>
        </w:rPr>
        <w:t>：</w:t>
      </w:r>
      <w:bookmarkStart w:id="0" w:name="_Hlk109737914"/>
      <w:r>
        <w:rPr>
          <w:rFonts w:ascii="仿宋" w:eastAsia="仿宋" w:hAnsi="仿宋" w:hint="eastAsia"/>
        </w:rPr>
        <w:t>13026598256</w:t>
      </w:r>
      <w:bookmarkEnd w:id="0"/>
    </w:p>
    <w:p>
      <w:pPr>
        <w:pStyle w:val="style4104"/>
        <w:spacing w:lineRule="exact" w:line="380"/>
        <w:ind w:left="420" w:firstLineChars="0"/>
        <w:rPr>
          <w:rFonts w:ascii="仿宋" w:eastAsia="仿宋" w:hAnsi="仿宋"/>
        </w:rPr>
      </w:pPr>
      <w:r>
        <w:rPr>
          <w:rFonts w:ascii="仿宋" w:eastAsia="仿宋" w:hAnsi="仿宋" w:hint="eastAsia"/>
        </w:rPr>
        <w:t>报名点号301-</w:t>
      </w:r>
      <w:r>
        <w:rPr>
          <w:rFonts w:ascii="仿宋" w:eastAsia="仿宋" w:hAnsi="仿宋" w:hint="eastAsia"/>
        </w:rPr>
        <w:t>600</w:t>
      </w:r>
      <w:r>
        <w:rPr>
          <w:rFonts w:ascii="仿宋" w:eastAsia="仿宋" w:hAnsi="仿宋" w:hint="eastAsia"/>
        </w:rPr>
        <w:t>：</w:t>
      </w:r>
      <w:bookmarkStart w:id="1" w:name="_Hlk109737938"/>
      <w:r>
        <w:rPr>
          <w:rFonts w:ascii="仿宋" w:eastAsia="仿宋" w:hAnsi="仿宋" w:hint="eastAsia"/>
        </w:rPr>
        <w:t>张老师</w:t>
      </w:r>
      <w:r>
        <w:rPr>
          <w:rFonts w:ascii="仿宋" w:eastAsia="仿宋" w:hAnsi="仿宋" w:hint="eastAsia"/>
        </w:rPr>
        <w:t>：</w:t>
      </w:r>
      <w:r>
        <w:rPr>
          <w:rFonts w:ascii="仿宋" w:eastAsia="仿宋" w:hAnsi="仿宋" w:hint="eastAsia"/>
        </w:rPr>
        <w:t>13021738256</w:t>
      </w:r>
      <w:bookmarkEnd w:id="1"/>
    </w:p>
    <w:p>
      <w:pPr>
        <w:pStyle w:val="style4104"/>
        <w:spacing w:lineRule="exact" w:line="380"/>
        <w:ind w:left="420" w:firstLineChars="0"/>
        <w:rPr>
          <w:rFonts w:ascii="仿宋" w:eastAsia="仿宋" w:hAnsi="仿宋"/>
        </w:rPr>
      </w:pPr>
      <w:r>
        <w:rPr>
          <w:rFonts w:ascii="仿宋" w:eastAsia="仿宋" w:hAnsi="仿宋" w:hint="eastAsia"/>
        </w:rPr>
        <w:t>报名点号</w:t>
      </w:r>
      <w:r>
        <w:rPr>
          <w:rFonts w:ascii="仿宋" w:eastAsia="仿宋" w:hAnsi="仿宋" w:hint="eastAsia"/>
        </w:rPr>
        <w:t>601</w:t>
      </w:r>
      <w:r>
        <w:rPr>
          <w:rFonts w:ascii="仿宋" w:eastAsia="仿宋" w:hAnsi="仿宋" w:hint="eastAsia"/>
        </w:rPr>
        <w:t xml:space="preserve">后 </w:t>
      </w:r>
      <w:r>
        <w:rPr>
          <w:rFonts w:ascii="仿宋" w:eastAsia="仿宋" w:hAnsi="仿宋" w:hint="eastAsia"/>
        </w:rPr>
        <w:t>及</w:t>
      </w:r>
      <w:r>
        <w:rPr>
          <w:rFonts w:ascii="仿宋" w:eastAsia="仿宋" w:hAnsi="仿宋" w:hint="eastAsia"/>
          <w:b/>
          <w:bCs/>
        </w:rPr>
        <w:t>学生</w:t>
      </w:r>
      <w:r>
        <w:rPr>
          <w:rFonts w:ascii="仿宋" w:eastAsia="仿宋" w:hAnsi="仿宋" w:hint="eastAsia"/>
          <w:b/>
          <w:bCs/>
        </w:rPr>
        <w:t>单独报名</w:t>
      </w:r>
      <w:r>
        <w:rPr>
          <w:rFonts w:ascii="仿宋" w:eastAsia="仿宋" w:hAnsi="仿宋" w:hint="eastAsia"/>
        </w:rPr>
        <w:t>：</w:t>
      </w:r>
      <w:bookmarkStart w:id="2" w:name="_Hlk109737953"/>
      <w:r>
        <w:rPr>
          <w:rFonts w:ascii="仿宋" w:eastAsia="仿宋" w:hAnsi="仿宋" w:hint="eastAsia"/>
        </w:rPr>
        <w:t>李老师</w:t>
      </w:r>
      <w:r>
        <w:rPr>
          <w:rFonts w:ascii="仿宋" w:eastAsia="仿宋" w:hAnsi="仿宋" w:hint="eastAsia"/>
          <w:bCs/>
        </w:rPr>
        <w:t>15562598256</w:t>
      </w:r>
      <w:bookmarkEnd w:id="2"/>
      <w:r>
        <w:rPr>
          <w:rFonts w:ascii="仿宋" w:eastAsia="仿宋" w:hAnsi="仿宋" w:hint="eastAsia"/>
        </w:rPr>
        <w:t xml:space="preserve"> </w:t>
      </w:r>
    </w:p>
    <w:p>
      <w:pPr>
        <w:pStyle w:val="style4104"/>
        <w:spacing w:lineRule="exact" w:line="380"/>
        <w:ind w:left="420" w:firstLineChars="0"/>
        <w:rPr>
          <w:rFonts w:ascii="仿宋" w:eastAsia="仿宋" w:hAnsi="仿宋"/>
        </w:rPr>
      </w:pPr>
    </w:p>
    <w:p>
      <w:pPr>
        <w:pStyle w:val="style4104"/>
        <w:spacing w:lineRule="exact" w:line="380"/>
        <w:ind w:firstLine="4800" w:firstLineChars="2000"/>
        <w:rPr>
          <w:rFonts w:ascii="仿宋" w:eastAsia="仿宋" w:hAnsi="仿宋"/>
        </w:rPr>
      </w:pPr>
      <w:r>
        <w:rPr>
          <w:rFonts w:ascii="仿宋" w:eastAsia="仿宋" w:hAnsi="仿宋" w:hint="eastAsia"/>
        </w:rPr>
        <w:t>中国音乐学院考级委员会</w:t>
      </w:r>
    </w:p>
    <w:p>
      <w:pPr>
        <w:pStyle w:val="style4104"/>
        <w:spacing w:lineRule="exact" w:line="380"/>
        <w:ind w:left="420" w:leftChars="150" w:firstLine="4800" w:firstLineChars="2000"/>
        <w:rPr>
          <w:rFonts w:ascii="仿宋" w:eastAsia="仿宋" w:hAnsi="仿宋"/>
        </w:rPr>
      </w:pPr>
      <w:r>
        <w:rPr>
          <w:rFonts w:ascii="仿宋" w:eastAsia="仿宋" w:hAnsi="仿宋" w:hint="eastAsia"/>
        </w:rPr>
        <w:t>济南考点</w:t>
      </w:r>
      <w:r>
        <w:rPr>
          <w:rFonts w:ascii="仿宋" w:eastAsia="仿宋" w:hAnsi="仿宋" w:hint="eastAsia"/>
        </w:rPr>
        <w:t>办公室</w:t>
      </w:r>
    </w:p>
    <w:p>
      <w:pPr>
        <w:pStyle w:val="style4104"/>
        <w:spacing w:lineRule="exact" w:line="380"/>
        <w:ind w:left="420" w:leftChars="150" w:firstLine="5040" w:firstLineChars="2100"/>
        <w:rPr>
          <w:rFonts w:ascii="仿宋" w:eastAsia="仿宋" w:hAnsi="仿宋"/>
        </w:rPr>
      </w:pPr>
      <w:r>
        <w:rPr>
          <w:rFonts w:ascii="仿宋" w:eastAsia="仿宋" w:hAnsi="仿宋"/>
        </w:rPr>
        <w:t>202</w:t>
      </w:r>
      <w:r>
        <w:rPr>
          <w:rFonts w:ascii="仿宋" w:eastAsia="仿宋" w:hAnsi="仿宋"/>
        </w:rPr>
        <w:t>2</w:t>
      </w:r>
      <w:r>
        <w:rPr>
          <w:rFonts w:ascii="仿宋" w:eastAsia="仿宋" w:hAnsi="仿宋" w:hint="eastAsia"/>
        </w:rPr>
        <w:t>年</w:t>
      </w:r>
      <w:r>
        <w:rPr>
          <w:rFonts w:ascii="仿宋" w:eastAsia="仿宋" w:hAnsi="仿宋" w:hint="eastAsia"/>
        </w:rPr>
        <w:t>12</w:t>
      </w:r>
      <w:r>
        <w:rPr>
          <w:rFonts w:ascii="仿宋" w:eastAsia="仿宋" w:hAnsi="仿宋" w:hint="eastAsia"/>
        </w:rPr>
        <w:t>月</w:t>
      </w:r>
    </w:p>
    <w:sectPr>
      <w:headerReference w:type="even" r:id="rId2"/>
      <w:headerReference w:type="default" r:id="rId3"/>
      <w:footerReference w:type="even" r:id="rId4"/>
      <w:footerReference w:type="default" r:id="rId5"/>
      <w:headerReference w:type="first" r:id="rId6"/>
      <w:pgSz w:w="11906" w:h="16838" w:orient="portrait"/>
      <w:pgMar w:top="113" w:right="1797" w:bottom="113"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0002EFF" w:usb1="C000247B" w:usb2="00000009" w:usb3="00000000" w:csb0="000001FF" w:csb1="00000000"/>
  </w:font>
  <w:font w:name="仿宋_GB2312">
    <w:altName w:val="仿宋"/>
    <w:panose1 w:val="02010609030001010101"/>
    <w:charset w:val="86"/>
    <w:family w:val="modern"/>
    <w:pitch w:val="fixed"/>
    <w:sig w:usb0="00000001" w:usb1="080E0000" w:usb2="00000010" w:usb3="00000000" w:csb0="00040000" w:csb1="00000000"/>
  </w:font>
  <w:font w:name="Cambria">
    <w:altName w:val="Cambria"/>
    <w:panose1 w:val="02040503050004030204"/>
    <w:charset w:val="00"/>
    <w:family w:val="roman"/>
    <w:pitch w:val="variable"/>
    <w:sig w:usb0="E00006FF" w:usb1="420024FF" w:usb2="02000000" w:usb3="00000000" w:csb0="0000019F" w:csb1="00000000"/>
  </w:font>
  <w:font w:name="方正小标宋简体">
    <w:altName w:val="黑体"/>
    <w:panose1 w:val="00000600000000000000"/>
    <w:charset w:val="86"/>
    <w:family w:val="auto"/>
    <w:pitch w:val="variable"/>
    <w:sig w:usb0="800002BF" w:usb1="184F6CF8" w:usb2="00000012" w:usb3="00000000" w:csb0="00160001" w:csb1="00000000"/>
  </w:font>
  <w:font w:name="仿宋">
    <w:altName w:val="仿宋"/>
    <w:panose1 w:val="02010609060001010101"/>
    <w:charset w:val="86"/>
    <w:family w:val="modern"/>
    <w:pitch w:val="fixed"/>
    <w:sig w:usb0="800002BF" w:usb1="38CF7CFA" w:usb2="00000016" w:usb3="00000000" w:csb0="00040001"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36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360"/>
      <w:rPr/>
    </w:pPr>
  </w:p>
  <w:p>
    <w:pPr>
      <w:pStyle w:val="style32"/>
      <w:ind w:firstLine="36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ind w:firstLine="36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ind w:firstLine="36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ind w:firstLine="3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B8A5192"/>
    <w:lvl w:ilvl="0">
      <w:start w:val="1"/>
      <w:numFmt w:val="chineseCountingThousand"/>
      <w:lvlText w:val="(%1)"/>
      <w:lvlJc w:val="left"/>
      <w:pPr>
        <w:ind w:left="960" w:hanging="480"/>
      </w:pPr>
      <w:rPr>
        <w:rFonts w:hint="default"/>
      </w:rPr>
    </w:lvl>
    <w:lvl w:ilvl="1">
      <w:start w:val="1"/>
      <w:numFmt w:val="decimal"/>
      <w:lvlText w:val="%2)"/>
      <w:lvlJc w:val="left"/>
      <w:pPr>
        <w:ind w:left="1320" w:hanging="420"/>
      </w:pPr>
      <w:rPr>
        <w:rFonts w:hint="eastAsia"/>
      </w:rPr>
    </w:lvl>
    <w:lvl w:ilvl="2">
      <w:start w:val="1"/>
      <w:numFmt w:val="decimal"/>
      <w:lvlText w:val="%3)."/>
      <w:lvlJc w:val="right"/>
      <w:pPr>
        <w:ind w:left="1740" w:hanging="420"/>
      </w:pPr>
      <w:rPr>
        <w:rFonts w:hint="eastAsia"/>
      </w:rPr>
    </w:lvl>
    <w:lvl w:ilvl="3">
      <w:start w:val="1"/>
      <w:numFmt w:val="upperLetter"/>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
    <w:nsid w:val="00000001"/>
    <w:multiLevelType w:val="hybridMultilevel"/>
    <w:tmpl w:val="38626346"/>
    <w:lvl w:ilvl="0" w:tplc="04090001">
      <w:start w:val="1"/>
      <w:numFmt w:val="bullet"/>
      <w:lvlText w:val=""/>
      <w:lvlJc w:val="left"/>
      <w:pPr>
        <w:ind w:left="1462" w:hanging="420"/>
      </w:pPr>
      <w:rPr>
        <w:rFonts w:ascii="Wingdings" w:hAnsi="Wingdings" w:hint="default"/>
      </w:rPr>
    </w:lvl>
    <w:lvl w:ilvl="1" w:tplc="04090003" w:tentative="1">
      <w:start w:val="1"/>
      <w:numFmt w:val="bullet"/>
      <w:lvlText w:val=""/>
      <w:lvlJc w:val="left"/>
      <w:pPr>
        <w:ind w:left="1882" w:hanging="420"/>
      </w:pPr>
      <w:rPr>
        <w:rFonts w:ascii="Wingdings" w:hAnsi="Wingdings" w:hint="default"/>
      </w:rPr>
    </w:lvl>
    <w:lvl w:ilvl="2" w:tplc="04090005" w:tentative="1">
      <w:start w:val="1"/>
      <w:numFmt w:val="bullet"/>
      <w:lvlText w:val=""/>
      <w:lvlJc w:val="left"/>
      <w:pPr>
        <w:ind w:left="2302" w:hanging="420"/>
      </w:pPr>
      <w:rPr>
        <w:rFonts w:ascii="Wingdings" w:hAnsi="Wingdings" w:hint="default"/>
      </w:rPr>
    </w:lvl>
    <w:lvl w:ilvl="3" w:tplc="04090001" w:tentative="1">
      <w:start w:val="1"/>
      <w:numFmt w:val="bullet"/>
      <w:lvlText w:val=""/>
      <w:lvlJc w:val="left"/>
      <w:pPr>
        <w:ind w:left="2722" w:hanging="420"/>
      </w:pPr>
      <w:rPr>
        <w:rFonts w:ascii="Wingdings" w:hAnsi="Wingdings" w:hint="default"/>
      </w:rPr>
    </w:lvl>
    <w:lvl w:ilvl="4" w:tplc="04090003" w:tentative="1">
      <w:start w:val="1"/>
      <w:numFmt w:val="bullet"/>
      <w:lvlText w:val=""/>
      <w:lvlJc w:val="left"/>
      <w:pPr>
        <w:ind w:left="3142" w:hanging="420"/>
      </w:pPr>
      <w:rPr>
        <w:rFonts w:ascii="Wingdings" w:hAnsi="Wingdings" w:hint="default"/>
      </w:rPr>
    </w:lvl>
    <w:lvl w:ilvl="5" w:tplc="04090005" w:tentative="1">
      <w:start w:val="1"/>
      <w:numFmt w:val="bullet"/>
      <w:lvlText w:val=""/>
      <w:lvlJc w:val="left"/>
      <w:pPr>
        <w:ind w:left="3562" w:hanging="420"/>
      </w:pPr>
      <w:rPr>
        <w:rFonts w:ascii="Wingdings" w:hAnsi="Wingdings" w:hint="default"/>
      </w:rPr>
    </w:lvl>
    <w:lvl w:ilvl="6" w:tplc="04090001" w:tentative="1">
      <w:start w:val="1"/>
      <w:numFmt w:val="bullet"/>
      <w:lvlText w:val=""/>
      <w:lvlJc w:val="left"/>
      <w:pPr>
        <w:ind w:left="3982" w:hanging="420"/>
      </w:pPr>
      <w:rPr>
        <w:rFonts w:ascii="Wingdings" w:hAnsi="Wingdings" w:hint="default"/>
      </w:rPr>
    </w:lvl>
    <w:lvl w:ilvl="7" w:tplc="04090003" w:tentative="1">
      <w:start w:val="1"/>
      <w:numFmt w:val="bullet"/>
      <w:lvlText w:val=""/>
      <w:lvlJc w:val="left"/>
      <w:pPr>
        <w:ind w:left="4402" w:hanging="420"/>
      </w:pPr>
      <w:rPr>
        <w:rFonts w:ascii="Wingdings" w:hAnsi="Wingdings" w:hint="default"/>
      </w:rPr>
    </w:lvl>
    <w:lvl w:ilvl="8" w:tplc="04090005" w:tentative="1">
      <w:start w:val="1"/>
      <w:numFmt w:val="bullet"/>
      <w:lvlText w:val=""/>
      <w:lvlJc w:val="left"/>
      <w:pPr>
        <w:ind w:left="4822" w:hanging="420"/>
      </w:pPr>
      <w:rPr>
        <w:rFonts w:ascii="Wingdings" w:hAnsi="Wingdings" w:hint="default"/>
      </w:rPr>
    </w:lvl>
  </w:abstractNum>
  <w:abstractNum w:abstractNumId="2">
    <w:nsid w:val="00000002"/>
    <w:multiLevelType w:val="hybridMultilevel"/>
    <w:tmpl w:val="47F625B4"/>
    <w:lvl w:ilvl="0" w:tplc="6BB2ED2C">
      <w:start w:val="1"/>
      <w:numFmt w:val="decimal"/>
      <w:lvlText w:val="%1、"/>
      <w:lvlJc w:val="left"/>
      <w:pPr>
        <w:ind w:left="794" w:hanging="313"/>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3">
    <w:nsid w:val="00000003"/>
    <w:multiLevelType w:val="hybridMultilevel"/>
    <w:tmpl w:val="524E131A"/>
    <w:lvl w:ilvl="0" w:tplc="3A3C63D6">
      <w:start w:val="1"/>
      <w:numFmt w:val="decimal"/>
      <w:lvlText w:val="%1."/>
      <w:lvlJc w:val="left"/>
      <w:pPr>
        <w:ind w:left="1980" w:hanging="420"/>
      </w:pPr>
      <w:rPr>
        <w:rFonts w:hint="default"/>
        <w:b w:val="false"/>
        <w:bCs/>
      </w:rPr>
    </w:lvl>
    <w:lvl w:ilvl="1" w:tplc="04090003">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4">
    <w:nsid w:val="00000004"/>
    <w:multiLevelType w:val="hybridMultilevel"/>
    <w:tmpl w:val="6660DA52"/>
    <w:lvl w:ilvl="0" w:tplc="C1BCD81C">
      <w:start w:val="1"/>
      <w:numFmt w:val="decimal"/>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00000005"/>
    <w:multiLevelType w:val="hybridMultilevel"/>
    <w:tmpl w:val="1D6C07FE"/>
    <w:lvl w:ilvl="0" w:tplc="189A3372">
      <w:start w:val="1"/>
      <w:numFmt w:val="decimal"/>
      <w:lvlText w:val="%1）"/>
      <w:lvlJc w:val="left"/>
      <w:pPr>
        <w:ind w:left="1556" w:hanging="720"/>
      </w:pPr>
      <w:rPr>
        <w:rFonts w:hint="default"/>
      </w:rPr>
    </w:lvl>
    <w:lvl w:ilvl="1" w:tplc="04090019" w:tentative="1">
      <w:start w:val="1"/>
      <w:numFmt w:val="lowerLetter"/>
      <w:lvlText w:val="%2)"/>
      <w:lvlJc w:val="left"/>
      <w:pPr>
        <w:ind w:left="1676" w:hanging="420"/>
      </w:pPr>
    </w:lvl>
    <w:lvl w:ilvl="2" w:tplc="0409001B" w:tentative="1">
      <w:start w:val="1"/>
      <w:numFmt w:val="lowerRoman"/>
      <w:lvlText w:val="%3."/>
      <w:lvlJc w:val="right"/>
      <w:pPr>
        <w:ind w:left="2096" w:hanging="420"/>
      </w:pPr>
    </w:lvl>
    <w:lvl w:ilvl="3" w:tplc="0409000F" w:tentative="1">
      <w:start w:val="1"/>
      <w:numFmt w:val="decimal"/>
      <w:lvlText w:val="%4."/>
      <w:lvlJc w:val="left"/>
      <w:pPr>
        <w:ind w:left="2516" w:hanging="420"/>
      </w:pPr>
    </w:lvl>
    <w:lvl w:ilvl="4" w:tplc="04090019" w:tentative="1">
      <w:start w:val="1"/>
      <w:numFmt w:val="lowerLetter"/>
      <w:lvlText w:val="%5)"/>
      <w:lvlJc w:val="left"/>
      <w:pPr>
        <w:ind w:left="2936" w:hanging="420"/>
      </w:pPr>
    </w:lvl>
    <w:lvl w:ilvl="5" w:tplc="0409001B" w:tentative="1">
      <w:start w:val="1"/>
      <w:numFmt w:val="lowerRoman"/>
      <w:lvlText w:val="%6."/>
      <w:lvlJc w:val="right"/>
      <w:pPr>
        <w:ind w:left="3356" w:hanging="420"/>
      </w:pPr>
    </w:lvl>
    <w:lvl w:ilvl="6" w:tplc="0409000F" w:tentative="1">
      <w:start w:val="1"/>
      <w:numFmt w:val="decimal"/>
      <w:lvlText w:val="%7."/>
      <w:lvlJc w:val="left"/>
      <w:pPr>
        <w:ind w:left="3776" w:hanging="420"/>
      </w:pPr>
    </w:lvl>
    <w:lvl w:ilvl="7" w:tplc="04090019" w:tentative="1">
      <w:start w:val="1"/>
      <w:numFmt w:val="lowerLetter"/>
      <w:lvlText w:val="%8)"/>
      <w:lvlJc w:val="left"/>
      <w:pPr>
        <w:ind w:left="4196" w:hanging="420"/>
      </w:pPr>
    </w:lvl>
    <w:lvl w:ilvl="8" w:tplc="0409001B" w:tentative="1">
      <w:start w:val="1"/>
      <w:numFmt w:val="lowerRoman"/>
      <w:lvlText w:val="%9."/>
      <w:lvlJc w:val="right"/>
      <w:pPr>
        <w:ind w:left="4616" w:hanging="420"/>
      </w:pPr>
    </w:lvl>
  </w:abstractNum>
  <w:abstractNum w:abstractNumId="6">
    <w:nsid w:val="00000006"/>
    <w:multiLevelType w:val="hybridMultilevel"/>
    <w:tmpl w:val="A2A28FD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00000007"/>
    <w:multiLevelType w:val="hybridMultilevel"/>
    <w:tmpl w:val="ADA880CA"/>
    <w:lvl w:ilvl="0" w:tplc="67E40F34">
      <w:start w:val="1"/>
      <w:numFmt w:val="japaneseCounting"/>
      <w:lvlText w:val="%1、"/>
      <w:lvlJc w:val="left"/>
      <w:pPr>
        <w:ind w:left="960" w:hanging="480"/>
      </w:pPr>
      <w:rPr>
        <w:rFonts w:ascii="宋体" w:eastAsia="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0000008"/>
    <w:multiLevelType w:val="hybridMultilevel"/>
    <w:tmpl w:val="890C32E0"/>
    <w:lvl w:ilvl="0" w:tplc="F232227E">
      <w:start w:val="1"/>
      <w:numFmt w:val="chineseCountingThousand"/>
      <w:pStyle w:val="style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6"/>
  </w:num>
  <w:num w:numId="4">
    <w:abstractNumId w:val="5"/>
  </w:num>
  <w:num w:numId="5">
    <w:abstractNumId w:val="4"/>
  </w:num>
  <w:num w:numId="6">
    <w:abstractNumId w:val="2"/>
  </w:num>
  <w:num w:numId="7">
    <w:abstractNumId w:val="7"/>
  </w:num>
  <w:num w:numId="8">
    <w:abstractNumId w:val="1"/>
  </w:num>
  <w:num w:numId="9">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spacing w:lineRule="exact" w:line="540"/>
      <w:ind w:firstLine="200" w:firstLineChars="200"/>
    </w:pPr>
    <w:rPr>
      <w:rFonts w:eastAsia="仿宋_GB2312"/>
      <w:kern w:val="0"/>
      <w:sz w:val="28"/>
    </w:rPr>
  </w:style>
  <w:style w:type="paragraph" w:styleId="style1">
    <w:name w:val="heading 1"/>
    <w:basedOn w:val="style0"/>
    <w:next w:val="style0"/>
    <w:link w:val="style4097"/>
    <w:qFormat/>
    <w:uiPriority w:val="9"/>
    <w:pPr>
      <w:keepNext/>
      <w:keepLines/>
      <w:spacing w:before="240"/>
      <w:outlineLvl w:val="0"/>
    </w:pPr>
    <w:rPr>
      <w:rFonts w:ascii="Cambria" w:cs="宋体" w:eastAsia="宋体" w:hAnsi="Cambria"/>
      <w:color w:val="262626"/>
      <w:sz w:val="44"/>
      <w:szCs w:val="32"/>
    </w:rPr>
  </w:style>
  <w:style w:type="paragraph" w:styleId="style2">
    <w:name w:val="heading 2"/>
    <w:basedOn w:val="style0"/>
    <w:next w:val="style0"/>
    <w:link w:val="style4098"/>
    <w:qFormat/>
    <w:uiPriority w:val="9"/>
    <w:pPr>
      <w:keepNext/>
      <w:keepLines/>
      <w:numPr>
        <w:ilvl w:val="0"/>
        <w:numId w:val="1"/>
      </w:numPr>
      <w:spacing w:before="40"/>
      <w:outlineLvl w:val="1"/>
    </w:pPr>
    <w:rPr>
      <w:rFonts w:ascii="Cambria" w:cs="宋体" w:eastAsia="宋体" w:hAnsi="Cambria"/>
      <w:color w:val="262626"/>
      <w:sz w:val="32"/>
      <w:szCs w:val="28"/>
    </w:rPr>
  </w:style>
  <w:style w:type="paragraph" w:styleId="style3">
    <w:name w:val="heading 3"/>
    <w:basedOn w:val="style0"/>
    <w:next w:val="style0"/>
    <w:link w:val="style4099"/>
    <w:qFormat/>
    <w:uiPriority w:val="9"/>
    <w:pPr>
      <w:keepNext/>
      <w:keepLines/>
      <w:spacing w:before="40"/>
      <w:outlineLvl w:val="2"/>
    </w:pPr>
    <w:rPr>
      <w:rFonts w:ascii="Cambria" w:cs="宋体" w:eastAsia="宋体" w:hAnsi="Cambria"/>
      <w:color w:val="0d0d0d"/>
      <w:sz w:val="3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字符"/>
    <w:basedOn w:val="style65"/>
    <w:next w:val="style4097"/>
    <w:link w:val="style1"/>
    <w:uiPriority w:val="9"/>
    <w:rPr>
      <w:rFonts w:ascii="Cambria" w:cs="宋体" w:eastAsia="宋体" w:hAnsi="Cambria"/>
      <w:color w:val="262626"/>
      <w:kern w:val="0"/>
      <w:sz w:val="44"/>
      <w:szCs w:val="32"/>
    </w:rPr>
  </w:style>
  <w:style w:type="character" w:customStyle="1" w:styleId="style4098">
    <w:name w:val="标题 2 字符"/>
    <w:basedOn w:val="style65"/>
    <w:next w:val="style4098"/>
    <w:link w:val="style2"/>
    <w:uiPriority w:val="9"/>
    <w:rPr>
      <w:rFonts w:ascii="Cambria" w:cs="宋体" w:eastAsia="宋体" w:hAnsi="Cambria"/>
      <w:color w:val="262626"/>
      <w:kern w:val="0"/>
      <w:sz w:val="32"/>
      <w:szCs w:val="28"/>
    </w:rPr>
  </w:style>
  <w:style w:type="character" w:customStyle="1" w:styleId="style4099">
    <w:name w:val="标题 3 字符"/>
    <w:basedOn w:val="style65"/>
    <w:next w:val="style4099"/>
    <w:link w:val="style3"/>
    <w:uiPriority w:val="9"/>
    <w:rPr>
      <w:rFonts w:ascii="Cambria" w:cs="宋体" w:eastAsia="宋体" w:hAnsi="Cambria"/>
      <w:color w:val="0d0d0d"/>
      <w:kern w:val="0"/>
      <w:sz w:val="30"/>
      <w:szCs w:val="24"/>
    </w:rPr>
  </w:style>
  <w:style w:type="paragraph" w:styleId="style94">
    <w:name w:val="Normal (Web)"/>
    <w:basedOn w:val="style0"/>
    <w:next w:val="style94"/>
    <w:uiPriority w:val="99"/>
    <w:pPr>
      <w:spacing w:before="100" w:beforeAutospacing="true" w:after="100" w:afterAutospacing="true" w:lineRule="auto" w:line="240"/>
      <w:ind w:firstLine="0" w:firstLineChars="0"/>
    </w:pPr>
    <w:rPr>
      <w:rFonts w:ascii="宋体" w:cs="宋体" w:eastAsia="宋体" w:hAnsi="宋体"/>
      <w:sz w:val="24"/>
      <w:szCs w:val="24"/>
    </w:rPr>
  </w:style>
  <w:style w:type="paragraph" w:styleId="style62">
    <w:name w:val="Title"/>
    <w:basedOn w:val="style0"/>
    <w:next w:val="style0"/>
    <w:link w:val="style4100"/>
    <w:qFormat/>
    <w:uiPriority w:val="10"/>
    <w:pPr>
      <w:spacing w:before="240" w:after="60"/>
      <w:jc w:val="center"/>
      <w:outlineLvl w:val="0"/>
    </w:pPr>
    <w:rPr>
      <w:rFonts w:ascii="Cambria" w:cs="宋体" w:eastAsia="宋体" w:hAnsi="Cambria"/>
      <w:b/>
      <w:bCs/>
      <w:sz w:val="32"/>
      <w:szCs w:val="32"/>
    </w:rPr>
  </w:style>
  <w:style w:type="character" w:customStyle="1" w:styleId="style4100">
    <w:name w:val="标题 字符"/>
    <w:basedOn w:val="style65"/>
    <w:next w:val="style4100"/>
    <w:link w:val="style62"/>
    <w:uiPriority w:val="10"/>
    <w:rPr>
      <w:rFonts w:ascii="Cambria" w:cs="宋体" w:eastAsia="宋体" w:hAnsi="Cambria"/>
      <w:b/>
      <w:bCs/>
      <w:kern w:val="0"/>
      <w:sz w:val="32"/>
      <w:szCs w:val="32"/>
    </w:rPr>
  </w:style>
  <w:style w:type="paragraph" w:styleId="style74">
    <w:name w:val="Subtitle"/>
    <w:basedOn w:val="style0"/>
    <w:next w:val="style0"/>
    <w:link w:val="style4101"/>
    <w:qFormat/>
    <w:uiPriority w:val="11"/>
    <w:pPr>
      <w:spacing w:before="240" w:after="60" w:lineRule="atLeast" w:line="312"/>
      <w:jc w:val="center"/>
      <w:outlineLvl w:val="1"/>
    </w:pPr>
    <w:rPr>
      <w:rFonts w:ascii="Cambria" w:cs="宋体" w:eastAsia="宋体" w:hAnsi="Cambria"/>
      <w:b/>
      <w:bCs/>
      <w:kern w:val="28"/>
      <w:sz w:val="32"/>
      <w:szCs w:val="32"/>
    </w:rPr>
  </w:style>
  <w:style w:type="character" w:customStyle="1" w:styleId="style4101">
    <w:name w:val="副标题 字符"/>
    <w:basedOn w:val="style65"/>
    <w:next w:val="style4101"/>
    <w:link w:val="style74"/>
    <w:uiPriority w:val="11"/>
    <w:rPr>
      <w:rFonts w:ascii="Cambria" w:cs="宋体" w:eastAsia="宋体" w:hAnsi="Cambria"/>
      <w:b/>
      <w:bCs/>
      <w:kern w:val="28"/>
      <w:sz w:val="32"/>
      <w:szCs w:val="32"/>
    </w:rPr>
  </w:style>
  <w:style w:type="paragraph" w:styleId="style179">
    <w:name w:val="List Paragraph"/>
    <w:basedOn w:val="style0"/>
    <w:next w:val="style179"/>
    <w:qFormat/>
    <w:uiPriority w:val="34"/>
    <w:pPr>
      <w:ind w:firstLine="420"/>
    </w:pPr>
    <w:rPr/>
  </w:style>
  <w:style w:type="paragraph" w:styleId="style31">
    <w:name w:val="header"/>
    <w:basedOn w:val="style0"/>
    <w:next w:val="style31"/>
    <w:link w:val="style4102"/>
    <w:uiPriority w:val="99"/>
    <w:pPr>
      <w:pBdr>
        <w:bottom w:val="single" w:sz="6" w:space="1" w:color="auto"/>
      </w:pBdr>
      <w:tabs>
        <w:tab w:val="center" w:leader="none" w:pos="4153"/>
        <w:tab w:val="right" w:leader="none" w:pos="8306"/>
      </w:tabs>
      <w:snapToGrid w:val="false"/>
      <w:spacing w:lineRule="atLeast" w:line="240"/>
      <w:jc w:val="center"/>
    </w:pPr>
    <w:rPr>
      <w:sz w:val="18"/>
      <w:szCs w:val="18"/>
    </w:rPr>
  </w:style>
  <w:style w:type="character" w:customStyle="1" w:styleId="style4102">
    <w:name w:val="页眉 字符"/>
    <w:basedOn w:val="style65"/>
    <w:next w:val="style4102"/>
    <w:link w:val="style31"/>
    <w:uiPriority w:val="99"/>
    <w:rPr>
      <w:rFonts w:eastAsia="仿宋_GB2312"/>
      <w:kern w:val="0"/>
      <w:sz w:val="18"/>
      <w:szCs w:val="18"/>
    </w:rPr>
  </w:style>
  <w:style w:type="paragraph" w:styleId="style32">
    <w:name w:val="footer"/>
    <w:basedOn w:val="style0"/>
    <w:next w:val="style32"/>
    <w:link w:val="style4103"/>
    <w:uiPriority w:val="99"/>
    <w:pPr>
      <w:tabs>
        <w:tab w:val="center" w:leader="none" w:pos="4153"/>
        <w:tab w:val="right" w:leader="none" w:pos="8306"/>
      </w:tabs>
      <w:snapToGrid w:val="false"/>
      <w:spacing w:lineRule="atLeast" w:line="240"/>
    </w:pPr>
    <w:rPr>
      <w:sz w:val="18"/>
      <w:szCs w:val="18"/>
    </w:rPr>
  </w:style>
  <w:style w:type="character" w:customStyle="1" w:styleId="style4103">
    <w:name w:val="页脚 字符"/>
    <w:basedOn w:val="style65"/>
    <w:next w:val="style4103"/>
    <w:link w:val="style32"/>
    <w:uiPriority w:val="99"/>
    <w:rPr>
      <w:rFonts w:eastAsia="仿宋_GB2312"/>
      <w:kern w:val="0"/>
      <w:sz w:val="18"/>
      <w:szCs w:val="18"/>
    </w:rPr>
  </w:style>
  <w:style w:type="character" w:styleId="style85">
    <w:name w:val="Hyperlink"/>
    <w:basedOn w:val="style65"/>
    <w:next w:val="style85"/>
    <w:uiPriority w:val="99"/>
    <w:rPr>
      <w:color w:val="0000ff"/>
      <w:u w:val="single"/>
    </w:rPr>
  </w:style>
  <w:style w:type="paragraph" w:customStyle="1" w:styleId="style4104">
    <w:name w:val="简章正文"/>
    <w:basedOn w:val="style0"/>
    <w:next w:val="style4104"/>
    <w:link w:val="style4105"/>
    <w:qFormat/>
    <w:pPr>
      <w:spacing w:lineRule="auto" w:line="240"/>
      <w:ind w:firstLine="480"/>
    </w:pPr>
    <w:rPr>
      <w:rFonts w:ascii="仿宋_GB2312" w:cs="宋体" w:hAnsi="宋体"/>
      <w:sz w:val="24"/>
      <w:szCs w:val="24"/>
    </w:rPr>
  </w:style>
  <w:style w:type="character" w:customStyle="1" w:styleId="style4105">
    <w:name w:val="简章正文 Char"/>
    <w:next w:val="style4105"/>
    <w:link w:val="style4104"/>
    <w:rPr>
      <w:rFonts w:ascii="仿宋_GB2312" w:cs="宋体" w:eastAsia="仿宋_GB2312" w:hAnsi="宋体"/>
      <w:kern w:val="0"/>
      <w:sz w:val="24"/>
      <w:szCs w:val="24"/>
    </w:rPr>
  </w:style>
  <w:style w:type="paragraph" w:styleId="style153">
    <w:name w:val="Balloon Text"/>
    <w:basedOn w:val="style0"/>
    <w:next w:val="style153"/>
    <w:link w:val="style4106"/>
    <w:uiPriority w:val="99"/>
    <w:pPr>
      <w:spacing w:lineRule="auto" w:line="240"/>
    </w:pPr>
    <w:rPr>
      <w:sz w:val="18"/>
      <w:szCs w:val="18"/>
    </w:rPr>
  </w:style>
  <w:style w:type="character" w:customStyle="1" w:styleId="style4106">
    <w:name w:val="批注框文本 字符"/>
    <w:basedOn w:val="style65"/>
    <w:next w:val="style4106"/>
    <w:link w:val="style153"/>
    <w:uiPriority w:val="99"/>
    <w:rPr>
      <w:rFonts w:eastAsia="仿宋_GB2312"/>
      <w:kern w:val="0"/>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Words>597</Words>
  <Pages>1</Pages>
  <Characters>755</Characters>
  <Application>WPS Office</Application>
  <DocSecurity>0</DocSecurity>
  <Paragraphs>35</Paragraphs>
  <ScaleCrop>false</ScaleCrop>
  <LinksUpToDate>false</LinksUpToDate>
  <CharactersWithSpaces>764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2022-12-13T07:46:00Z</dcterms:created>
  <dc:creator>LiChengJie</dc:creator>
  <lastModifiedBy>M2012K11AC</lastModifiedBy>
  <lastPrinted>2022-07-31T13:04:00Z</lastPrinted>
  <dcterms:modified xsi:type="dcterms:W3CDTF">2022-12-14T13:15:06Z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3c6cc529e01447dcb836534be52ffdcd</vt:lpwstr>
  </property>
</Properties>
</file>